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5C66" w14:textId="77777777" w:rsid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</w:p>
    <w:p w14:paraId="54EBE67F" w14:textId="77777777" w:rsid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</w:p>
    <w:p w14:paraId="256B6ADE" w14:textId="77777777" w:rsid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</w:p>
    <w:p w14:paraId="5AE65F5C" w14:textId="78F68C25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Boat(s):</w:t>
      </w:r>
    </w:p>
    <w:p w14:paraId="52E52C11" w14:textId="4C05C409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 xml:space="preserve">Members may store 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one or 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more boat 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or </w:t>
      </w:r>
      <w:proofErr w:type="spellStart"/>
      <w:r w:rsidRPr="00FC0447">
        <w:rPr>
          <w:rFonts w:ascii="Arial" w:hAnsi="Arial" w:cs="Arial"/>
          <w:color w:val="222222"/>
          <w:sz w:val="20"/>
          <w:szCs w:val="20"/>
        </w:rPr>
        <w:t>tender</w:t>
      </w:r>
      <w:r w:rsidRPr="00FC0447">
        <w:rPr>
          <w:rFonts w:ascii="Arial" w:hAnsi="Arial" w:cs="Arial"/>
          <w:color w:val="222222"/>
          <w:sz w:val="20"/>
          <w:szCs w:val="20"/>
        </w:rPr>
        <w:t>in</w:t>
      </w:r>
      <w:proofErr w:type="spellEnd"/>
      <w:r w:rsidRPr="00FC0447">
        <w:rPr>
          <w:rFonts w:ascii="Arial" w:hAnsi="Arial" w:cs="Arial"/>
          <w:color w:val="222222"/>
          <w:sz w:val="20"/>
          <w:szCs w:val="20"/>
        </w:rPr>
        <w:t xml:space="preserve"> the compound. Based on your boat type a spot will be allocated to you by the committee</w:t>
      </w:r>
      <w:r w:rsidRPr="00FC0447">
        <w:rPr>
          <w:rFonts w:ascii="Arial" w:hAnsi="Arial" w:cs="Arial"/>
          <w:color w:val="222222"/>
          <w:sz w:val="20"/>
          <w:szCs w:val="20"/>
        </w:rPr>
        <w:t>.</w:t>
      </w:r>
    </w:p>
    <w:p w14:paraId="3CD87007" w14:textId="6B7AF201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 xml:space="preserve">Storing a boat or tender in the compound does incur an annual fee </w:t>
      </w:r>
      <w:r w:rsidRPr="00FC0447">
        <w:rPr>
          <w:rFonts w:ascii="Arial" w:hAnsi="Arial" w:cs="Arial"/>
          <w:color w:val="222222"/>
          <w:sz w:val="20"/>
          <w:szCs w:val="20"/>
        </w:rPr>
        <w:t>–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 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$100 for </w:t>
      </w:r>
      <w:proofErr w:type="gramStart"/>
      <w:r w:rsidRPr="00FC0447">
        <w:rPr>
          <w:rFonts w:ascii="Arial" w:hAnsi="Arial" w:cs="Arial"/>
          <w:color w:val="222222"/>
          <w:sz w:val="20"/>
          <w:szCs w:val="20"/>
        </w:rPr>
        <w:t>year round</w:t>
      </w:r>
      <w:proofErr w:type="gramEnd"/>
      <w:r w:rsidRPr="00FC0447">
        <w:rPr>
          <w:rFonts w:ascii="Arial" w:hAnsi="Arial" w:cs="Arial"/>
          <w:color w:val="222222"/>
          <w:sz w:val="20"/>
          <w:szCs w:val="20"/>
        </w:rPr>
        <w:t xml:space="preserve"> storage or $45 for the season.</w:t>
      </w:r>
    </w:p>
    <w:p w14:paraId="564E8CF1" w14:textId="77777777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Storage in the compound is for actively sailed boats and is not an area for storage of unwanted/unseaworthy boats.</w:t>
      </w:r>
    </w:p>
    <w:p w14:paraId="1E81CF92" w14:textId="77777777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Boats stored in the compound must be sailed annually.</w:t>
      </w:r>
    </w:p>
    <w:p w14:paraId="7504DB98" w14:textId="58211385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After you have paid your annual subscription (which includes identifying you boat(s)) you will be issued with a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 numbered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 FYC registration tag which is valid for 12 months. This registration must be placed on the </w:t>
      </w:r>
      <w:r w:rsidRPr="00FC0447">
        <w:rPr>
          <w:rFonts w:ascii="Arial" w:hAnsi="Arial" w:cs="Arial"/>
          <w:color w:val="222222"/>
          <w:sz w:val="20"/>
          <w:szCs w:val="20"/>
        </w:rPr>
        <w:t>beach dolly</w:t>
      </w:r>
      <w:r w:rsidRPr="00FC0447">
        <w:rPr>
          <w:rFonts w:ascii="Arial" w:hAnsi="Arial" w:cs="Arial"/>
          <w:color w:val="222222"/>
          <w:sz w:val="20"/>
          <w:szCs w:val="20"/>
        </w:rPr>
        <w:t>.</w:t>
      </w:r>
    </w:p>
    <w:p w14:paraId="566941F7" w14:textId="77777777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Only tenders are to be stored in the racks in the North corner of the compound.</w:t>
      </w:r>
    </w:p>
    <w:p w14:paraId="1F14825D" w14:textId="77777777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Tenders must also have an annual registration tag.</w:t>
      </w:r>
    </w:p>
    <w:p w14:paraId="70D9F742" w14:textId="284F92CC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 xml:space="preserve">Boats </w:t>
      </w:r>
      <w:proofErr w:type="gramStart"/>
      <w:r w:rsidRPr="00FC0447">
        <w:rPr>
          <w:rFonts w:ascii="Arial" w:hAnsi="Arial" w:cs="Arial"/>
          <w:color w:val="222222"/>
          <w:sz w:val="20"/>
          <w:szCs w:val="20"/>
        </w:rPr>
        <w:t xml:space="preserve">must </w:t>
      </w:r>
      <w:r>
        <w:rPr>
          <w:rFonts w:ascii="Arial" w:hAnsi="Arial" w:cs="Arial"/>
          <w:color w:val="222222"/>
          <w:sz w:val="20"/>
          <w:szCs w:val="20"/>
        </w:rPr>
        <w:t>at all times</w:t>
      </w:r>
      <w:proofErr w:type="gramEnd"/>
      <w:r>
        <w:rPr>
          <w:rFonts w:ascii="Arial" w:hAnsi="Arial" w:cs="Arial"/>
          <w:color w:val="222222"/>
          <w:sz w:val="20"/>
          <w:szCs w:val="20"/>
        </w:rPr>
        <w:t xml:space="preserve"> 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be stored on trailers or trolleys and </w:t>
      </w:r>
      <w:r>
        <w:rPr>
          <w:rFonts w:ascii="Arial" w:hAnsi="Arial" w:cs="Arial"/>
          <w:color w:val="222222"/>
          <w:sz w:val="20"/>
          <w:szCs w:val="20"/>
        </w:rPr>
        <w:t xml:space="preserve">be </w:t>
      </w:r>
      <w:r w:rsidRPr="00FC0447">
        <w:rPr>
          <w:rFonts w:ascii="Arial" w:hAnsi="Arial" w:cs="Arial"/>
          <w:color w:val="222222"/>
          <w:sz w:val="20"/>
          <w:szCs w:val="20"/>
        </w:rPr>
        <w:t>able to be moved for mowing.</w:t>
      </w:r>
    </w:p>
    <w:p w14:paraId="74EF9822" w14:textId="77777777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Trailers and trolleys must be kept in good working order - this is essential for compound maintenance.</w:t>
      </w:r>
    </w:p>
    <w:p w14:paraId="26AC459E" w14:textId="6D5554D9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 xml:space="preserve">Any hardware other than a 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boat on a </w:t>
      </w:r>
      <w:r w:rsidRPr="00FC0447">
        <w:rPr>
          <w:rFonts w:ascii="Arial" w:hAnsi="Arial" w:cs="Arial"/>
          <w:color w:val="222222"/>
          <w:sz w:val="20"/>
          <w:szCs w:val="20"/>
        </w:rPr>
        <w:t>trailer/trolley on the grass will be removed by the committee without notice.</w:t>
      </w:r>
    </w:p>
    <w:p w14:paraId="39F77C37" w14:textId="77777777" w:rsidR="00FC0447" w:rsidRPr="00FC0447" w:rsidRDefault="00FC0447" w:rsidP="00FC0447">
      <w:pPr>
        <w:numPr>
          <w:ilvl w:val="0"/>
          <w:numId w:val="1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A boat may not be stored at the Yacht Club without a valid registration tag.</w:t>
      </w:r>
    </w:p>
    <w:p w14:paraId="66651E33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 </w:t>
      </w:r>
    </w:p>
    <w:p w14:paraId="50446AA9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Kayak(s):</w:t>
      </w:r>
    </w:p>
    <w:p w14:paraId="6BBCB0F4" w14:textId="2E2ECC5C" w:rsidR="00FC0447" w:rsidRPr="00FC0447" w:rsidRDefault="00FC0447" w:rsidP="00FC0447">
      <w:pPr>
        <w:numPr>
          <w:ilvl w:val="0"/>
          <w:numId w:val="2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 xml:space="preserve">Members may store 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one or more </w:t>
      </w:r>
      <w:r w:rsidRPr="00FC0447">
        <w:rPr>
          <w:rFonts w:ascii="Arial" w:hAnsi="Arial" w:cs="Arial"/>
          <w:color w:val="222222"/>
          <w:sz w:val="20"/>
          <w:szCs w:val="20"/>
        </w:rPr>
        <w:t xml:space="preserve">kayak, </w:t>
      </w:r>
      <w:proofErr w:type="gramStart"/>
      <w:r w:rsidRPr="00FC0447">
        <w:rPr>
          <w:rFonts w:ascii="Arial" w:hAnsi="Arial" w:cs="Arial"/>
          <w:color w:val="222222"/>
          <w:sz w:val="20"/>
          <w:szCs w:val="20"/>
        </w:rPr>
        <w:t>ski</w:t>
      </w:r>
      <w:proofErr w:type="gramEnd"/>
      <w:r w:rsidRPr="00FC0447">
        <w:rPr>
          <w:rFonts w:ascii="Arial" w:hAnsi="Arial" w:cs="Arial"/>
          <w:color w:val="222222"/>
          <w:sz w:val="20"/>
          <w:szCs w:val="20"/>
        </w:rPr>
        <w:t xml:space="preserve"> or board in the racks in the Northeast corner of the compound.</w:t>
      </w:r>
    </w:p>
    <w:p w14:paraId="40DD7F7F" w14:textId="77777777" w:rsidR="00FC0447" w:rsidRPr="00FC0447" w:rsidRDefault="00FC0447" w:rsidP="00FC0447">
      <w:pPr>
        <w:numPr>
          <w:ilvl w:val="0"/>
          <w:numId w:val="2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 xml:space="preserve">Storing a kayak, ski or board in the compound does incur an annual fee of </w:t>
      </w:r>
      <w:proofErr w:type="gramStart"/>
      <w:r w:rsidRPr="00FC0447">
        <w:rPr>
          <w:rFonts w:ascii="Arial" w:hAnsi="Arial" w:cs="Arial"/>
          <w:color w:val="222222"/>
          <w:sz w:val="20"/>
          <w:szCs w:val="20"/>
        </w:rPr>
        <w:t>$15</w:t>
      </w:r>
      <w:proofErr w:type="gramEnd"/>
    </w:p>
    <w:p w14:paraId="0C70F28C" w14:textId="77777777" w:rsidR="00FC0447" w:rsidRPr="00FC0447" w:rsidRDefault="00FC0447" w:rsidP="00FC0447">
      <w:pPr>
        <w:numPr>
          <w:ilvl w:val="0"/>
          <w:numId w:val="2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Once your fee has been paid you will be issued with a registration tag which is valid for 12 months. This registration must be placed on the transom or as close to the transom as possible.</w:t>
      </w:r>
    </w:p>
    <w:p w14:paraId="64159C4E" w14:textId="500B6808" w:rsidR="00FC0447" w:rsidRPr="00FC0447" w:rsidRDefault="00FC0447" w:rsidP="00FC0447">
      <w:pPr>
        <w:numPr>
          <w:ilvl w:val="0"/>
          <w:numId w:val="2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 xml:space="preserve">A kayak, ski or board may not be stored at the Yacht Club without a valid registration </w:t>
      </w:r>
      <w:r w:rsidRPr="00FC0447">
        <w:rPr>
          <w:rFonts w:ascii="Arial" w:hAnsi="Arial" w:cs="Arial"/>
          <w:color w:val="222222"/>
          <w:sz w:val="20"/>
          <w:szCs w:val="20"/>
        </w:rPr>
        <w:t>tag</w:t>
      </w:r>
      <w:r w:rsidRPr="00FC0447">
        <w:rPr>
          <w:rFonts w:ascii="Arial" w:hAnsi="Arial" w:cs="Arial"/>
          <w:color w:val="222222"/>
          <w:sz w:val="20"/>
          <w:szCs w:val="20"/>
        </w:rPr>
        <w:t>.</w:t>
      </w:r>
    </w:p>
    <w:p w14:paraId="2C1A4610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 </w:t>
      </w:r>
    </w:p>
    <w:p w14:paraId="06FE929B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Outboard(s):</w:t>
      </w:r>
    </w:p>
    <w:p w14:paraId="6F4B0006" w14:textId="77777777" w:rsidR="00FC0447" w:rsidRPr="00FC0447" w:rsidRDefault="00FC0447" w:rsidP="00FC0447">
      <w:pPr>
        <w:numPr>
          <w:ilvl w:val="0"/>
          <w:numId w:val="3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Outboards are to be kept out of view and in the green shed next to the kayak rack.</w:t>
      </w:r>
    </w:p>
    <w:p w14:paraId="2B4CDD78" w14:textId="77777777" w:rsidR="00FC0447" w:rsidRPr="00FC0447" w:rsidRDefault="00FC0447" w:rsidP="00FC0447">
      <w:pPr>
        <w:numPr>
          <w:ilvl w:val="0"/>
          <w:numId w:val="3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Storing an outboard does not incur a fee.</w:t>
      </w:r>
    </w:p>
    <w:p w14:paraId="3ED8FEAA" w14:textId="77777777" w:rsidR="00FC0447" w:rsidRPr="00FC0447" w:rsidRDefault="00FC0447" w:rsidP="00FC0447">
      <w:pPr>
        <w:numPr>
          <w:ilvl w:val="0"/>
          <w:numId w:val="3"/>
        </w:numPr>
        <w:shd w:val="clear" w:color="auto" w:fill="FFFFFF"/>
        <w:ind w:left="945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Your outboard must be clearly labelled with your: surname and phone number on the cowling.</w:t>
      </w:r>
    </w:p>
    <w:p w14:paraId="25AE90D5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 </w:t>
      </w:r>
    </w:p>
    <w:p w14:paraId="34F70363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000000"/>
          <w:sz w:val="20"/>
          <w:szCs w:val="20"/>
        </w:rPr>
        <w:t>Storing anything else in the compound is not allowed without approval from the committee. The big shed is for Club boats and equipment only.</w:t>
      </w:r>
    </w:p>
    <w:p w14:paraId="0349B5CD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 </w:t>
      </w:r>
    </w:p>
    <w:p w14:paraId="3DD01BDD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Any boats or equipment considered abandoned by the committee may, after notice to the member or former member, be disposed of by the committee at the members cost plus a fee of $100.</w:t>
      </w:r>
    </w:p>
    <w:p w14:paraId="254DEBCE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</w:p>
    <w:p w14:paraId="19CEFE82" w14:textId="0F12AB62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Storage in the compound is entirely at the members and the Flinders Yacht Club accepts no responsibility for damage to members property however caused.</w:t>
      </w:r>
    </w:p>
    <w:p w14:paraId="73C9D56F" w14:textId="77777777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 </w:t>
      </w:r>
    </w:p>
    <w:p w14:paraId="6CA08F7F" w14:textId="48E414F2" w:rsidR="00000000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By order of the committee</w:t>
      </w:r>
    </w:p>
    <w:p w14:paraId="4FBC9F92" w14:textId="0F6E703D" w:rsidR="00FC0447" w:rsidRPr="00FC0447" w:rsidRDefault="00FC0447" w:rsidP="00FC0447">
      <w:pPr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 w:rsidRPr="00FC0447">
        <w:rPr>
          <w:rFonts w:ascii="Arial" w:hAnsi="Arial" w:cs="Arial"/>
          <w:color w:val="222222"/>
          <w:sz w:val="20"/>
          <w:szCs w:val="20"/>
        </w:rPr>
        <w:t>October 2023</w:t>
      </w:r>
    </w:p>
    <w:sectPr w:rsidR="00FC0447" w:rsidRPr="00FC044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7A784" w14:textId="77777777" w:rsidR="003479EB" w:rsidRDefault="003479EB" w:rsidP="00FC0447">
      <w:r>
        <w:separator/>
      </w:r>
    </w:p>
  </w:endnote>
  <w:endnote w:type="continuationSeparator" w:id="0">
    <w:p w14:paraId="22BE272F" w14:textId="77777777" w:rsidR="003479EB" w:rsidRDefault="003479EB" w:rsidP="00FC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C4CC3" w14:textId="77777777" w:rsidR="003479EB" w:rsidRDefault="003479EB" w:rsidP="00FC0447">
      <w:r>
        <w:separator/>
      </w:r>
    </w:p>
  </w:footnote>
  <w:footnote w:type="continuationSeparator" w:id="0">
    <w:p w14:paraId="0D6A583B" w14:textId="77777777" w:rsidR="003479EB" w:rsidRDefault="003479EB" w:rsidP="00FC0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F9CA" w14:textId="66E9B823" w:rsidR="00FC0447" w:rsidRDefault="00FC0447" w:rsidP="00FC0447">
    <w:pPr>
      <w:pStyle w:val="Header"/>
      <w:jc w:val="center"/>
    </w:pPr>
    <w:r>
      <w:t>FLINDERS YACHT CLUB</w:t>
    </w:r>
  </w:p>
  <w:p w14:paraId="42F1A582" w14:textId="66905221" w:rsidR="00FC0447" w:rsidRDefault="00FC0447" w:rsidP="00FC0447">
    <w:pPr>
      <w:pStyle w:val="Header"/>
      <w:jc w:val="center"/>
    </w:pPr>
    <w:r>
      <w:t>COMPOUND STORAGE RULES</w:t>
    </w:r>
  </w:p>
  <w:p w14:paraId="5B935EA7" w14:textId="3D2E410A" w:rsidR="00FC0447" w:rsidRDefault="00FC0447" w:rsidP="00FC0447">
    <w:pPr>
      <w:pStyle w:val="Header"/>
      <w:jc w:val="center"/>
    </w:pPr>
    <w:r>
      <w:t>SEASON 2023-24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C639C"/>
    <w:multiLevelType w:val="multilevel"/>
    <w:tmpl w:val="36CCB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4611E12"/>
    <w:multiLevelType w:val="multilevel"/>
    <w:tmpl w:val="9580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093329"/>
    <w:multiLevelType w:val="multilevel"/>
    <w:tmpl w:val="C216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4512927">
    <w:abstractNumId w:val="2"/>
  </w:num>
  <w:num w:numId="2" w16cid:durableId="275722674">
    <w:abstractNumId w:val="1"/>
  </w:num>
  <w:num w:numId="3" w16cid:durableId="74357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47"/>
    <w:rsid w:val="00134F82"/>
    <w:rsid w:val="003479EB"/>
    <w:rsid w:val="00503CF3"/>
    <w:rsid w:val="00644EC8"/>
    <w:rsid w:val="008D102F"/>
    <w:rsid w:val="00A624E8"/>
    <w:rsid w:val="00AF26EA"/>
    <w:rsid w:val="00BB1E15"/>
    <w:rsid w:val="00FC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288CD"/>
  <w15:chartTrackingRefBased/>
  <w15:docId w15:val="{A470B499-F9DD-46B1-9A52-20291B51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AU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4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C044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0447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FC0447"/>
    <w:rPr>
      <w:rFonts w:ascii="Times New Roman" w:eastAsia="Times New Roman" w:hAnsi="Times New Roman" w:cs="Angsana New"/>
      <w:kern w:val="0"/>
      <w:sz w:val="24"/>
      <w:szCs w:val="3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0447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FC0447"/>
    <w:rPr>
      <w:rFonts w:ascii="Times New Roman" w:eastAsia="Times New Roman" w:hAnsi="Times New Roman" w:cs="Angsana New"/>
      <w:kern w:val="0"/>
      <w:sz w:val="24"/>
      <w:szCs w:val="3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3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Barker</dc:creator>
  <cp:keywords/>
  <dc:description/>
  <cp:lastModifiedBy>Richard Barker</cp:lastModifiedBy>
  <cp:revision>1</cp:revision>
  <dcterms:created xsi:type="dcterms:W3CDTF">2023-10-11T10:20:00Z</dcterms:created>
  <dcterms:modified xsi:type="dcterms:W3CDTF">2023-10-11T10:35:00Z</dcterms:modified>
</cp:coreProperties>
</file>